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36C5E" w:rsidRDefault="00EB6BEB">
      <w:pPr>
        <w:rPr>
          <w:rFonts w:ascii="IM Fell DW Pica" w:eastAsia="IM Fell DW Pica" w:hAnsi="IM Fell DW Pica" w:cs="IM Fell DW Pica"/>
          <w:b/>
          <w:sz w:val="36"/>
          <w:szCs w:val="36"/>
        </w:rPr>
      </w:pPr>
      <w:r>
        <w:rPr>
          <w:rFonts w:ascii="IM Fell DW Pica" w:eastAsia="IM Fell DW Pica" w:hAnsi="IM Fell DW Pica" w:cs="IM Fell DW Pica"/>
          <w:b/>
          <w:sz w:val="36"/>
          <w:szCs w:val="36"/>
        </w:rPr>
        <w:t>Love and Friendship - Assignment</w:t>
      </w:r>
    </w:p>
    <w:p w14:paraId="00000002" w14:textId="77777777" w:rsidR="00136C5E" w:rsidRDefault="00EB6BEB">
      <w:pPr>
        <w:spacing w:line="480" w:lineRule="auto"/>
        <w:rPr>
          <w:rFonts w:ascii="IM Fell DW Pica" w:eastAsia="IM Fell DW Pica" w:hAnsi="IM Fell DW Pica" w:cs="IM Fell DW Pica"/>
          <w:b/>
          <w:sz w:val="24"/>
          <w:szCs w:val="24"/>
        </w:rPr>
      </w:pPr>
      <w:r>
        <w:rPr>
          <w:rFonts w:ascii="IM Fell DW Pica" w:eastAsia="IM Fell DW Pica" w:hAnsi="IM Fell DW Pica" w:cs="IM Fell DW Pica"/>
          <w:b/>
          <w:sz w:val="24"/>
          <w:szCs w:val="24"/>
        </w:rPr>
        <w:t xml:space="preserve">Part 1: List some examples of the five love languages. </w:t>
      </w:r>
    </w:p>
    <w:p w14:paraId="00000003" w14:textId="77777777" w:rsidR="00136C5E" w:rsidRDefault="00EB6BEB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Words of Affirmation </w:t>
      </w:r>
    </w:p>
    <w:p w14:paraId="00000004" w14:textId="77777777" w:rsidR="00136C5E" w:rsidRDefault="00EB6BE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05" w14:textId="77777777" w:rsidR="00136C5E" w:rsidRDefault="00EB6BEB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Gifts</w:t>
      </w:r>
    </w:p>
    <w:p w14:paraId="00000006" w14:textId="77777777" w:rsidR="00136C5E" w:rsidRDefault="00EB6BE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07" w14:textId="77777777" w:rsidR="00136C5E" w:rsidRDefault="00EB6BEB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Acts of Service</w:t>
      </w:r>
    </w:p>
    <w:p w14:paraId="00000008" w14:textId="77777777" w:rsidR="00136C5E" w:rsidRDefault="00EB6BE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0000009" w14:textId="77777777" w:rsidR="00136C5E" w:rsidRDefault="00EB6BEB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Time</w:t>
      </w:r>
    </w:p>
    <w:p w14:paraId="0000000A" w14:textId="77777777" w:rsidR="00136C5E" w:rsidRDefault="00EB6BE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0B" w14:textId="77777777" w:rsidR="00136C5E" w:rsidRDefault="00EB6BEB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 Touch</w:t>
      </w:r>
    </w:p>
    <w:p w14:paraId="0000000C" w14:textId="77777777" w:rsidR="00136C5E" w:rsidRDefault="00EB6BE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0D" w14:textId="77777777" w:rsidR="00136C5E" w:rsidRDefault="00EB6BEB">
      <w:pPr>
        <w:spacing w:line="480" w:lineRule="auto"/>
        <w:rPr>
          <w:rFonts w:ascii="IM Fell DW Pica" w:eastAsia="IM Fell DW Pica" w:hAnsi="IM Fell DW Pica" w:cs="IM Fell DW Pica"/>
          <w:b/>
          <w:sz w:val="24"/>
          <w:szCs w:val="24"/>
        </w:rPr>
      </w:pPr>
      <w:r>
        <w:rPr>
          <w:rFonts w:ascii="IM Fell DW Pica" w:eastAsia="IM Fell DW Pica" w:hAnsi="IM Fell DW Pica" w:cs="IM Fell DW Pica"/>
          <w:b/>
          <w:sz w:val="24"/>
          <w:szCs w:val="24"/>
        </w:rPr>
        <w:t>What love language do you speak?</w:t>
      </w:r>
    </w:p>
    <w:p w14:paraId="0000000E" w14:textId="77777777" w:rsidR="00136C5E" w:rsidRDefault="00EB6BE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0000000F" w14:textId="77777777" w:rsidR="00136C5E" w:rsidRDefault="00EB6BE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10" w14:textId="77777777" w:rsidR="00136C5E" w:rsidRDefault="00EB6BEB">
      <w:pPr>
        <w:spacing w:line="480" w:lineRule="auto"/>
        <w:rPr>
          <w:rFonts w:ascii="IM Fell DW Pica" w:eastAsia="IM Fell DW Pica" w:hAnsi="IM Fell DW Pica" w:cs="IM Fell DW Pic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11" w14:textId="77777777" w:rsidR="00136C5E" w:rsidRDefault="00EB6BEB">
      <w:pPr>
        <w:spacing w:line="480" w:lineRule="auto"/>
        <w:rPr>
          <w:rFonts w:ascii="IM Fell DW Pica" w:eastAsia="IM Fell DW Pica" w:hAnsi="IM Fell DW Pica" w:cs="IM Fell DW Pica"/>
          <w:b/>
          <w:sz w:val="24"/>
          <w:szCs w:val="24"/>
        </w:rPr>
      </w:pPr>
      <w:r>
        <w:rPr>
          <w:rFonts w:ascii="IM Fell DW Pica" w:eastAsia="IM Fell DW Pica" w:hAnsi="IM Fell DW Pica" w:cs="IM Fell DW Pica"/>
          <w:b/>
          <w:sz w:val="24"/>
          <w:szCs w:val="24"/>
        </w:rPr>
        <w:t>Part 2: Read this quote by Helen Keller:</w:t>
      </w:r>
    </w:p>
    <w:p w14:paraId="00000012" w14:textId="77777777" w:rsidR="00136C5E" w:rsidRDefault="00EB6BEB">
      <w:pPr>
        <w:spacing w:line="480" w:lineRule="auto"/>
        <w:jc w:val="center"/>
        <w:rPr>
          <w:rFonts w:ascii="Merriweather" w:eastAsia="Merriweather" w:hAnsi="Merriweather" w:cs="Merriweather"/>
          <w:b/>
          <w:color w:val="181818"/>
          <w:sz w:val="21"/>
          <w:szCs w:val="21"/>
          <w:highlight w:val="white"/>
        </w:rPr>
      </w:pPr>
      <w:r>
        <w:rPr>
          <w:rFonts w:ascii="IM Fell DW Pica" w:eastAsia="IM Fell DW Pica" w:hAnsi="IM Fell DW Pica" w:cs="IM Fell DW Pica"/>
          <w:b/>
          <w:sz w:val="24"/>
          <w:szCs w:val="24"/>
        </w:rPr>
        <w:t xml:space="preserve"> </w:t>
      </w:r>
      <w:r>
        <w:rPr>
          <w:rFonts w:ascii="Merriweather" w:eastAsia="Merriweather" w:hAnsi="Merriweather" w:cs="Merriweather"/>
          <w:b/>
          <w:color w:val="181818"/>
          <w:sz w:val="21"/>
          <w:szCs w:val="21"/>
          <w:highlight w:val="white"/>
        </w:rPr>
        <w:t>“I would ra</w:t>
      </w:r>
      <w:r>
        <w:rPr>
          <w:rFonts w:ascii="Merriweather" w:eastAsia="Merriweather" w:hAnsi="Merriweather" w:cs="Merriweather"/>
          <w:b/>
          <w:color w:val="181818"/>
          <w:sz w:val="21"/>
          <w:szCs w:val="21"/>
          <w:highlight w:val="white"/>
        </w:rPr>
        <w:t>ther walk with a friend in the dark, than alone in the light.”</w:t>
      </w:r>
    </w:p>
    <w:p w14:paraId="00000013" w14:textId="77777777" w:rsidR="00136C5E" w:rsidRDefault="00EB6BEB">
      <w:pPr>
        <w:spacing w:line="480" w:lineRule="auto"/>
        <w:rPr>
          <w:rFonts w:ascii="IM Fell DW Pica" w:eastAsia="IM Fell DW Pica" w:hAnsi="IM Fell DW Pica" w:cs="IM Fell DW Pica"/>
          <w:b/>
          <w:color w:val="181818"/>
          <w:sz w:val="24"/>
          <w:szCs w:val="24"/>
          <w:highlight w:val="white"/>
        </w:rPr>
      </w:pPr>
      <w:r>
        <w:rPr>
          <w:rFonts w:ascii="IM Fell DW Pica" w:eastAsia="IM Fell DW Pica" w:hAnsi="IM Fell DW Pica" w:cs="IM Fell DW Pica"/>
          <w:b/>
          <w:color w:val="181818"/>
          <w:sz w:val="24"/>
          <w:szCs w:val="24"/>
          <w:highlight w:val="white"/>
        </w:rPr>
        <w:t>Do you agree or disagree with this quote? Why or why not?</w:t>
      </w:r>
    </w:p>
    <w:p w14:paraId="00000014" w14:textId="77777777" w:rsidR="00136C5E" w:rsidRDefault="00EB6BE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15" w14:textId="77777777" w:rsidR="00136C5E" w:rsidRDefault="00EB6BE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16" w14:textId="77777777" w:rsidR="00136C5E" w:rsidRDefault="00EB6BEB">
      <w:pPr>
        <w:spacing w:line="480" w:lineRule="auto"/>
        <w:rPr>
          <w:rFonts w:ascii="Merriweather" w:eastAsia="Merriweather" w:hAnsi="Merriweather" w:cs="Merriweather"/>
          <w:color w:val="181818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136C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 Fell DW Pica">
    <w:charset w:val="00"/>
    <w:family w:val="auto"/>
    <w:pitch w:val="default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75D94"/>
    <w:multiLevelType w:val="multilevel"/>
    <w:tmpl w:val="69CAE1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5E"/>
    <w:rsid w:val="00136C5E"/>
    <w:rsid w:val="00E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C698C-0739-46CA-8648-D0F63C3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Moran</dc:creator>
  <cp:lastModifiedBy>Theresa Moran</cp:lastModifiedBy>
  <cp:revision>2</cp:revision>
  <dcterms:created xsi:type="dcterms:W3CDTF">2020-06-02T22:57:00Z</dcterms:created>
  <dcterms:modified xsi:type="dcterms:W3CDTF">2020-06-02T22:57:00Z</dcterms:modified>
</cp:coreProperties>
</file>